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7D8CB" w14:textId="0B346C8C" w:rsidR="00D51E90" w:rsidRDefault="00FA4B86" w:rsidP="00A3232A">
      <w:pPr>
        <w:pStyle w:val="Name"/>
        <w:jc w:val="center"/>
      </w:pPr>
      <w:r>
        <w:t>michelle johnson</w:t>
      </w:r>
    </w:p>
    <w:p w14:paraId="74B80139" w14:textId="11BAAEF1" w:rsidR="00A3232A" w:rsidRDefault="00A3232A" w:rsidP="00A3232A">
      <w:pPr>
        <w:pStyle w:val="ContactInfo"/>
        <w:jc w:val="center"/>
      </w:pPr>
      <w:r>
        <w:t>Phone: 817.404.2127</w:t>
      </w:r>
    </w:p>
    <w:p w14:paraId="77DF99AF" w14:textId="79E4BE0E" w:rsidR="00A3232A" w:rsidRPr="00857A0F" w:rsidRDefault="00A3232A" w:rsidP="00857A0F">
      <w:pPr>
        <w:pStyle w:val="ContactInfo"/>
        <w:jc w:val="center"/>
      </w:pPr>
      <w:r>
        <w:t xml:space="preserve">Email: </w:t>
      </w:r>
      <w:hyperlink r:id="rId7" w:history="1">
        <w:r w:rsidRPr="002563B5">
          <w:rPr>
            <w:rStyle w:val="Hyperlink"/>
          </w:rPr>
          <w:t>scoutmhen@gmail.com</w:t>
        </w:r>
      </w:hyperlink>
    </w:p>
    <w:p w14:paraId="09908412" w14:textId="4B7D490B" w:rsidR="00D51E90" w:rsidRDefault="00FA4B86">
      <w:pPr>
        <w:spacing w:after="180"/>
      </w:pPr>
      <w:r>
        <w:t xml:space="preserve">I’ve been lucky to work with a variety of clients, and I’ve learned something from every single one of them. In addition to my work, I make an effort to stay relevant in my field by regularly attending conferences and seminars, and that’s how I’m able to make sure my clients get the best results in a constantly evolving digital world. </w:t>
      </w:r>
    </w:p>
    <w:p w14:paraId="54C4726D" w14:textId="77777777" w:rsidR="00A3232A" w:rsidRDefault="00A3232A" w:rsidP="00A3232A">
      <w:pPr>
        <w:pStyle w:val="Heading1"/>
      </w:pPr>
      <w:r>
        <w:t>Areas of Expertise</w:t>
      </w:r>
    </w:p>
    <w:p w14:paraId="0F66A3A1" w14:textId="77777777" w:rsidR="00A3232A" w:rsidRDefault="00A3232A" w:rsidP="00A3232A">
      <w:pPr>
        <w:pStyle w:val="ListParagraph"/>
        <w:numPr>
          <w:ilvl w:val="0"/>
          <w:numId w:val="11"/>
        </w:numPr>
        <w:spacing w:after="180"/>
      </w:pPr>
      <w:r>
        <w:t>17 years of experience in writing and editing for digital and print.</w:t>
      </w:r>
    </w:p>
    <w:p w14:paraId="6FA01DC5" w14:textId="77777777" w:rsidR="00A3232A" w:rsidRDefault="00A3232A" w:rsidP="00A3232A">
      <w:pPr>
        <w:pStyle w:val="ListParagraph"/>
        <w:numPr>
          <w:ilvl w:val="0"/>
          <w:numId w:val="11"/>
        </w:numPr>
        <w:spacing w:after="180"/>
      </w:pPr>
      <w:r>
        <w:t>Strong knowledge of SEO.</w:t>
      </w:r>
    </w:p>
    <w:p w14:paraId="6CA2F6F0" w14:textId="77777777" w:rsidR="00A3232A" w:rsidRDefault="00A3232A" w:rsidP="00A3232A">
      <w:pPr>
        <w:pStyle w:val="ListParagraph"/>
        <w:numPr>
          <w:ilvl w:val="0"/>
          <w:numId w:val="11"/>
        </w:numPr>
        <w:spacing w:after="180"/>
      </w:pPr>
      <w:r>
        <w:t>Expert knowledge of AP Stylebook.</w:t>
      </w:r>
    </w:p>
    <w:p w14:paraId="42E85670" w14:textId="77777777" w:rsidR="00A3232A" w:rsidRDefault="00A3232A" w:rsidP="00A3232A">
      <w:pPr>
        <w:pStyle w:val="ListParagraph"/>
        <w:numPr>
          <w:ilvl w:val="0"/>
          <w:numId w:val="11"/>
        </w:numPr>
        <w:spacing w:after="180"/>
      </w:pPr>
      <w:r>
        <w:t>25 years of experience in B2B and B2C marketing.</w:t>
      </w:r>
    </w:p>
    <w:p w14:paraId="6648ED43" w14:textId="77777777" w:rsidR="00A3232A" w:rsidRDefault="00A3232A" w:rsidP="00A3232A">
      <w:pPr>
        <w:pStyle w:val="ListParagraph"/>
        <w:numPr>
          <w:ilvl w:val="0"/>
          <w:numId w:val="11"/>
        </w:numPr>
        <w:spacing w:after="180"/>
      </w:pPr>
      <w:r>
        <w:t>Proficient in Microsoft Office, Adobe Workfront, WordPress, SharePoint, and Marketo.</w:t>
      </w:r>
    </w:p>
    <w:p w14:paraId="20681A44" w14:textId="761D1668" w:rsidR="00A3232A" w:rsidRDefault="00A3232A" w:rsidP="00A3232A">
      <w:pPr>
        <w:pStyle w:val="ListParagraph"/>
        <w:numPr>
          <w:ilvl w:val="0"/>
          <w:numId w:val="11"/>
        </w:numPr>
        <w:spacing w:after="180"/>
      </w:pPr>
      <w:r>
        <w:t xml:space="preserve">Excellent research skills. </w:t>
      </w:r>
    </w:p>
    <w:p w14:paraId="6F994A44" w14:textId="77777777" w:rsidR="00D51E90" w:rsidRDefault="00B90965">
      <w:pPr>
        <w:pStyle w:val="Heading1"/>
      </w:pPr>
      <w:sdt>
        <w:sdtPr>
          <w:id w:val="617349259"/>
          <w:placeholder>
            <w:docPart w:val="564A2DD00217C9428F6F7EAE6FA91139"/>
          </w:placeholder>
          <w:temporary/>
          <w:showingPlcHdr/>
          <w15:appearance w15:val="hidden"/>
        </w:sdtPr>
        <w:sdtEndPr/>
        <w:sdtContent>
          <w:r w:rsidR="00D3389E">
            <w:t>Experience</w:t>
          </w:r>
        </w:sdtContent>
      </w:sdt>
    </w:p>
    <w:p w14:paraId="66C306FD" w14:textId="1E070514" w:rsidR="00D51E90" w:rsidRDefault="00FA4B86">
      <w:pPr>
        <w:pStyle w:val="Heading2"/>
      </w:pPr>
      <w:r>
        <w:t>Thomson Reuters</w:t>
      </w:r>
    </w:p>
    <w:p w14:paraId="6E1E595E" w14:textId="77777777" w:rsidR="00FA4B86" w:rsidRDefault="00FA4B86">
      <w:pPr>
        <w:pStyle w:val="Heading3"/>
      </w:pPr>
      <w:r>
        <w:t>Brand Copywriter</w:t>
      </w:r>
    </w:p>
    <w:p w14:paraId="62F01484" w14:textId="2B570BE1" w:rsidR="00D51E90" w:rsidRDefault="00FA4B86">
      <w:pPr>
        <w:pStyle w:val="Heading3"/>
      </w:pPr>
      <w:r>
        <w:t xml:space="preserve">2007-Present </w:t>
      </w:r>
    </w:p>
    <w:p w14:paraId="2F4FE86A" w14:textId="03AEDDA0" w:rsidR="00D51E90" w:rsidRDefault="00FA4B86">
      <w:r>
        <w:t xml:space="preserve">Thomson Reuters is one of the world’s most trusted providers of answers, helping professionals make confident decisions and run better businesses. My role is to create marketing content and creative concepts across various business lines and mediums including print and digital ads, product brochures and slicks, case studies, white papers, infographics, blog posts, and social media. In addition, I act as a brand steward </w:t>
      </w:r>
      <w:r w:rsidR="00F37ACF">
        <w:t xml:space="preserve">to ensure the Thomson Reuters brand is correctly applied visually and verbally across our communications and experiences. </w:t>
      </w:r>
    </w:p>
    <w:p w14:paraId="79B6CCFA" w14:textId="52D7E9E6" w:rsidR="000E0A92" w:rsidRDefault="000E0A92" w:rsidP="000E0A92">
      <w:pPr>
        <w:pStyle w:val="Heading2"/>
      </w:pPr>
      <w:r>
        <w:t>Independent Contractor</w:t>
      </w:r>
    </w:p>
    <w:p w14:paraId="74E27F2A" w14:textId="495AF446" w:rsidR="000E0A92" w:rsidRDefault="000E0A92" w:rsidP="000E0A92">
      <w:pPr>
        <w:pStyle w:val="Heading3"/>
      </w:pPr>
      <w:r>
        <w:t>Freelance Writer</w:t>
      </w:r>
    </w:p>
    <w:p w14:paraId="30356146" w14:textId="45798F64" w:rsidR="000E0A92" w:rsidRDefault="000E0A92" w:rsidP="000E0A92">
      <w:pPr>
        <w:pStyle w:val="Heading3"/>
      </w:pPr>
      <w:r>
        <w:t xml:space="preserve">2015-Present </w:t>
      </w:r>
    </w:p>
    <w:p w14:paraId="4EAFC038" w14:textId="5B37C976" w:rsidR="000E0A92" w:rsidRDefault="000E0A92" w:rsidP="000E0A92">
      <w:pPr>
        <w:textAlignment w:val="baseline"/>
        <w:rPr>
          <w:rFonts w:eastAsia="Times New Roman" w:cs="Arial"/>
          <w:color w:val="000000"/>
        </w:rPr>
      </w:pPr>
      <w:r w:rsidRPr="006F1477">
        <w:rPr>
          <w:rFonts w:eastAsia="Times New Roman" w:cs="Arial"/>
          <w:color w:val="000000"/>
        </w:rPr>
        <w:t>As a freelance writer, I provided content writing, editing, and consulting services across multiple channels for various clients including KPS Global, Women's Foodservice Forum, IRIO Mobile, Dex Media, and others.</w:t>
      </w:r>
    </w:p>
    <w:p w14:paraId="17251798" w14:textId="4BEE21B0" w:rsidR="000E0A92" w:rsidRDefault="000E0A92" w:rsidP="000E0A92">
      <w:pPr>
        <w:pStyle w:val="Heading2"/>
      </w:pPr>
      <w:r>
        <w:lastRenderedPageBreak/>
        <w:t>JDA Software</w:t>
      </w:r>
    </w:p>
    <w:p w14:paraId="0506D9BF" w14:textId="4D144DDF" w:rsidR="000E0A92" w:rsidRDefault="000E0A92" w:rsidP="000E0A92">
      <w:pPr>
        <w:pStyle w:val="Heading3"/>
      </w:pPr>
      <w:r>
        <w:t>Marketing Writer</w:t>
      </w:r>
    </w:p>
    <w:p w14:paraId="72DC1859" w14:textId="0469778E" w:rsidR="000E0A92" w:rsidRDefault="000E0A92" w:rsidP="000E0A92">
      <w:pPr>
        <w:pStyle w:val="Heading3"/>
      </w:pPr>
      <w:r>
        <w:t>2012-2015</w:t>
      </w:r>
    </w:p>
    <w:p w14:paraId="073395BE" w14:textId="6678EBCF" w:rsidR="000E0A92" w:rsidRDefault="000E0A92" w:rsidP="000E0A92">
      <w:pPr>
        <w:textAlignment w:val="baseline"/>
        <w:rPr>
          <w:rFonts w:eastAsia="Times New Roman" w:cs="Arial"/>
          <w:color w:val="000000"/>
        </w:rPr>
      </w:pPr>
      <w:r>
        <w:rPr>
          <w:rFonts w:eastAsia="Times New Roman" w:cs="Arial"/>
          <w:color w:val="000000"/>
        </w:rPr>
        <w:t xml:space="preserve">JDA is an American software and consultancy company, providing supply chain management. I was hired to manage the internal and external promotions for JDA FOCUS, the company’s annual user conference, and other events. In this role, I developed and implemented content for emails, brochures, landing pages, video scripts, surveys, mobile apps, social media, and more. </w:t>
      </w:r>
    </w:p>
    <w:p w14:paraId="56237B42" w14:textId="61121035" w:rsidR="000E0A92" w:rsidRDefault="000E0A92" w:rsidP="000E0A92">
      <w:pPr>
        <w:pStyle w:val="Heading2"/>
      </w:pPr>
      <w:r>
        <w:t>TM Advertising</w:t>
      </w:r>
    </w:p>
    <w:p w14:paraId="2A3C7176" w14:textId="3D1BDFBA" w:rsidR="000E0A92" w:rsidRDefault="000E0A92" w:rsidP="000E0A92">
      <w:pPr>
        <w:pStyle w:val="Heading3"/>
      </w:pPr>
      <w:r>
        <w:t>Web Content Editor</w:t>
      </w:r>
    </w:p>
    <w:p w14:paraId="6BD99794" w14:textId="0DB6A7AC" w:rsidR="000E0A92" w:rsidRDefault="000E0A92" w:rsidP="000E0A92">
      <w:pPr>
        <w:pStyle w:val="Heading3"/>
      </w:pPr>
      <w:r>
        <w:t>2007-2011</w:t>
      </w:r>
    </w:p>
    <w:p w14:paraId="1598EF32" w14:textId="4B614813" w:rsidR="000E0A92" w:rsidRDefault="000E0A92" w:rsidP="000E0A92">
      <w:pPr>
        <w:textAlignment w:val="baseline"/>
        <w:rPr>
          <w:rFonts w:eastAsia="Times New Roman" w:cs="Arial"/>
          <w:color w:val="000000"/>
        </w:rPr>
      </w:pPr>
      <w:r>
        <w:rPr>
          <w:rFonts w:eastAsia="Times New Roman" w:cs="Arial"/>
          <w:color w:val="000000"/>
        </w:rPr>
        <w:t xml:space="preserve">Working on the American Airlines account, I was responsible for creating and launching AA.com content for Advantage, the company’s frequent flyer program, and the Citi program. In addition, I wrote articles for </w:t>
      </w:r>
      <w:r w:rsidRPr="000E0A92">
        <w:rPr>
          <w:rFonts w:eastAsia="Times New Roman" w:cs="Arial"/>
          <w:i/>
          <w:iCs/>
          <w:color w:val="000000"/>
        </w:rPr>
        <w:t>AAirmail</w:t>
      </w:r>
      <w:r>
        <w:rPr>
          <w:rFonts w:eastAsia="Times New Roman" w:cs="Arial"/>
          <w:color w:val="000000"/>
        </w:rPr>
        <w:t>, a monthly newsletter publication for customers, and managed the homepage flight calendar to ensure promotions were rel</w:t>
      </w:r>
      <w:r w:rsidR="00A3232A">
        <w:rPr>
          <w:rFonts w:eastAsia="Times New Roman" w:cs="Arial"/>
          <w:color w:val="000000"/>
        </w:rPr>
        <w:t>e</w:t>
      </w:r>
      <w:r>
        <w:rPr>
          <w:rFonts w:eastAsia="Times New Roman" w:cs="Arial"/>
          <w:color w:val="000000"/>
        </w:rPr>
        <w:t xml:space="preserve">vant and fresh. </w:t>
      </w:r>
    </w:p>
    <w:p w14:paraId="3FF4C43D" w14:textId="5E257990" w:rsidR="000E0A92" w:rsidRDefault="000E0A92" w:rsidP="000E0A92">
      <w:pPr>
        <w:pStyle w:val="Heading2"/>
      </w:pPr>
      <w:r>
        <w:t>First Horizon Bank</w:t>
      </w:r>
    </w:p>
    <w:p w14:paraId="2C194050" w14:textId="58833C5C" w:rsidR="000E0A92" w:rsidRDefault="000E0A92" w:rsidP="000E0A92">
      <w:pPr>
        <w:pStyle w:val="Heading3"/>
      </w:pPr>
      <w:r>
        <w:t>Web Content Manager</w:t>
      </w:r>
    </w:p>
    <w:p w14:paraId="5FC502F8" w14:textId="0F8CEF78" w:rsidR="000E0A92" w:rsidRDefault="000E0A92" w:rsidP="000E0A92">
      <w:pPr>
        <w:pStyle w:val="Heading3"/>
      </w:pPr>
      <w:r>
        <w:t xml:space="preserve">2004-2007 </w:t>
      </w:r>
    </w:p>
    <w:p w14:paraId="19200B0C" w14:textId="2B30CE12" w:rsidR="000E0A92" w:rsidRPr="00592A44" w:rsidRDefault="000E0A92" w:rsidP="00592A44">
      <w:pPr>
        <w:textAlignment w:val="baseline"/>
        <w:rPr>
          <w:rFonts w:eastAsia="Times New Roman" w:cs="Arial"/>
          <w:color w:val="000000"/>
        </w:rPr>
      </w:pPr>
      <w:r>
        <w:rPr>
          <w:rFonts w:eastAsia="Times New Roman" w:cs="Arial"/>
          <w:color w:val="000000"/>
        </w:rPr>
        <w:t>First Horizon is a bank that provides financial services in and around Tennessee. I was hired to develop and execute a content management process for all customer-facing websites under the Senior Vice President of the Enterprise Internet Group. In ad</w:t>
      </w:r>
      <w:r w:rsidR="00592A44">
        <w:rPr>
          <w:rFonts w:eastAsia="Times New Roman" w:cs="Arial"/>
          <w:color w:val="000000"/>
        </w:rPr>
        <w:t>dition, I created content for email campaigns, websites, print ads, brochures, and other collateral.</w:t>
      </w:r>
      <w:r w:rsidR="00A3232A">
        <w:rPr>
          <w:rFonts w:eastAsia="Times New Roman" w:cs="Arial"/>
          <w:color w:val="000000"/>
        </w:rPr>
        <w:t xml:space="preserve"> Also, I managed usability testing of banking and mortgage sites, resulting in </w:t>
      </w:r>
      <w:r w:rsidR="00A3232A" w:rsidRPr="00A3232A">
        <w:rPr>
          <w:rFonts w:eastAsia="Times New Roman" w:cs="Arial"/>
          <w:i/>
          <w:iCs/>
          <w:color w:val="000000"/>
        </w:rPr>
        <w:t>Top 10</w:t>
      </w:r>
      <w:r w:rsidR="00A3232A">
        <w:rPr>
          <w:rFonts w:eastAsia="Times New Roman" w:cs="Arial"/>
          <w:color w:val="000000"/>
        </w:rPr>
        <w:t xml:space="preserve"> awards for both sites. </w:t>
      </w:r>
      <w:r w:rsidR="00592A44">
        <w:rPr>
          <w:rFonts w:eastAsia="Times New Roman" w:cs="Arial"/>
          <w:color w:val="000000"/>
        </w:rPr>
        <w:t xml:space="preserve"> </w:t>
      </w:r>
    </w:p>
    <w:p w14:paraId="621B97E5" w14:textId="77777777" w:rsidR="00A3232A" w:rsidRDefault="00B90965" w:rsidP="00A3232A">
      <w:pPr>
        <w:pStyle w:val="Heading1"/>
      </w:pPr>
      <w:sdt>
        <w:sdtPr>
          <w:id w:val="-1150367223"/>
          <w:placeholder>
            <w:docPart w:val="781D6E1CD0EDC3478AF14B87B03BF0D6"/>
          </w:placeholder>
          <w:temporary/>
          <w:showingPlcHdr/>
          <w15:appearance w15:val="hidden"/>
        </w:sdtPr>
        <w:sdtEndPr/>
        <w:sdtContent>
          <w:r w:rsidR="00A3232A">
            <w:t>Education</w:t>
          </w:r>
        </w:sdtContent>
      </w:sdt>
    </w:p>
    <w:p w14:paraId="579F13AB" w14:textId="77777777" w:rsidR="00A3232A" w:rsidRDefault="00A3232A" w:rsidP="00A3232A">
      <w:pPr>
        <w:pStyle w:val="Heading2"/>
      </w:pPr>
      <w:r>
        <w:t>Bachelor of Arts in Sociology, Minor in Psychology</w:t>
      </w:r>
    </w:p>
    <w:p w14:paraId="0CC25B0B" w14:textId="77777777" w:rsidR="00A3232A" w:rsidRDefault="00A3232A" w:rsidP="00A3232A">
      <w:r>
        <w:t>Texas State University</w:t>
      </w:r>
    </w:p>
    <w:p w14:paraId="0C0347AA" w14:textId="7316187D" w:rsidR="00D51E90" w:rsidRDefault="00D51E90"/>
    <w:sectPr w:rsidR="00D51E90">
      <w:footerReference w:type="default" r:id="rId8"/>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B19EA" w14:textId="77777777" w:rsidR="00B90965" w:rsidRDefault="00B90965">
      <w:pPr>
        <w:spacing w:after="0" w:line="240" w:lineRule="auto"/>
      </w:pPr>
      <w:r>
        <w:separator/>
      </w:r>
    </w:p>
  </w:endnote>
  <w:endnote w:type="continuationSeparator" w:id="0">
    <w:p w14:paraId="507E2E53" w14:textId="77777777" w:rsidR="00B90965" w:rsidRDefault="00B9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30786"/>
      <w:docPartObj>
        <w:docPartGallery w:val="Page Numbers (Bottom of Page)"/>
        <w:docPartUnique/>
      </w:docPartObj>
    </w:sdtPr>
    <w:sdtEndPr>
      <w:rPr>
        <w:noProof/>
      </w:rPr>
    </w:sdtEndPr>
    <w:sdtContent>
      <w:p w14:paraId="2F46A14B" w14:textId="77777777" w:rsidR="00D51E90" w:rsidRDefault="00D3389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CF693" w14:textId="77777777" w:rsidR="00B90965" w:rsidRDefault="00B90965">
      <w:pPr>
        <w:spacing w:after="0" w:line="240" w:lineRule="auto"/>
      </w:pPr>
      <w:r>
        <w:separator/>
      </w:r>
    </w:p>
  </w:footnote>
  <w:footnote w:type="continuationSeparator" w:id="0">
    <w:p w14:paraId="00CD054B" w14:textId="77777777" w:rsidR="00B90965" w:rsidRDefault="00B90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F442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28F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400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D2B9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B849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EF4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688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A42E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50E6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D62E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D17770"/>
    <w:multiLevelType w:val="hybridMultilevel"/>
    <w:tmpl w:val="AA24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86"/>
    <w:rsid w:val="000E0A92"/>
    <w:rsid w:val="004A644D"/>
    <w:rsid w:val="00592A44"/>
    <w:rsid w:val="00857A0F"/>
    <w:rsid w:val="00A3232A"/>
    <w:rsid w:val="00B90965"/>
    <w:rsid w:val="00D3389E"/>
    <w:rsid w:val="00D51E90"/>
    <w:rsid w:val="00F37ACF"/>
    <w:rsid w:val="00FA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1A04C"/>
  <w15:chartTrackingRefBased/>
  <w15:docId w15:val="{C6EF0DAA-7E1F-6943-A56C-C691153C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B3A2E" w:themeColor="text2"/>
        <w:sz w:val="22"/>
        <w:szCs w:val="22"/>
        <w:lang w:val="en-US" w:eastAsia="ja-JP" w:bidi="ar-SA"/>
      </w:rPr>
    </w:rPrDefault>
    <w:pPrDefault>
      <w:pPr>
        <w:spacing w:after="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pPr>
      <w:keepNext/>
      <w:keepLines/>
      <w:spacing w:before="220" w:after="80"/>
      <w:contextualSpacing/>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unhideWhenUsed/>
    <w:qFormat/>
    <w:pPr>
      <w:keepNext/>
      <w:keepLines/>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semiHidden/>
    <w:unhideWhenUsed/>
    <w:pPr>
      <w:spacing w:after="240"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rFonts w:asciiTheme="majorHAnsi" w:hAnsiTheme="majorHAnsi"/>
      <w:b/>
      <w:spacing w:val="21"/>
      <w:sz w:val="26"/>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i/>
      <w:spacing w:val="21"/>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after="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after="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Info">
    <w:name w:val="Contact Info"/>
    <w:basedOn w:val="Normal"/>
    <w:uiPriority w:val="2"/>
    <w:qFormat/>
    <w:pPr>
      <w:spacing w:after="920"/>
      <w:contextualSpacing/>
    </w:pPr>
  </w:style>
  <w:style w:type="character" w:styleId="SubtleEmphasis">
    <w:name w:val="Subtle Emphasis"/>
    <w:basedOn w:val="DefaultParagraphFont"/>
    <w:uiPriority w:val="19"/>
    <w:semiHidden/>
    <w:unhideWhenUsed/>
    <w:qFormat/>
    <w:rPr>
      <w:i/>
      <w:iCs/>
      <w:color w:val="4B3A2E" w:themeColor="text2"/>
    </w:rPr>
  </w:style>
  <w:style w:type="character" w:styleId="IntenseEmphasis">
    <w:name w:val="Intense Emphasis"/>
    <w:basedOn w:val="DefaultParagraphFont"/>
    <w:uiPriority w:val="21"/>
    <w:semiHidden/>
    <w:unhideWhenUsed/>
    <w:rPr>
      <w:b/>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unhideWhenUsed/>
    <w:qFormat/>
    <w:pPr>
      <w:ind w:left="216" w:hanging="216"/>
      <w:contextualSpacing/>
    </w:pPr>
  </w:style>
  <w:style w:type="paragraph" w:customStyle="1" w:styleId="Name">
    <w:name w:val="Name"/>
    <w:basedOn w:val="Normal"/>
    <w:link w:val="NameChar"/>
    <w:uiPriority w:val="1"/>
    <w:qFormat/>
    <w:pPr>
      <w:spacing w:after="240"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styleId="Hyperlink">
    <w:name w:val="Hyperlink"/>
    <w:basedOn w:val="DefaultParagraphFont"/>
    <w:uiPriority w:val="99"/>
    <w:unhideWhenUsed/>
    <w:rsid w:val="00FA4B86"/>
    <w:rPr>
      <w:color w:val="3D859C" w:themeColor="hyperlink"/>
      <w:u w:val="single"/>
    </w:rPr>
  </w:style>
  <w:style w:type="character" w:styleId="UnresolvedMention">
    <w:name w:val="Unresolved Mention"/>
    <w:basedOn w:val="DefaultParagraphFont"/>
    <w:uiPriority w:val="99"/>
    <w:semiHidden/>
    <w:unhideWhenUsed/>
    <w:rsid w:val="00FA4B86"/>
    <w:rPr>
      <w:color w:val="605E5C"/>
      <w:shd w:val="clear" w:color="auto" w:fill="E1DFDD"/>
    </w:rPr>
  </w:style>
  <w:style w:type="character" w:styleId="FollowedHyperlink">
    <w:name w:val="FollowedHyperlink"/>
    <w:basedOn w:val="DefaultParagraphFont"/>
    <w:uiPriority w:val="99"/>
    <w:semiHidden/>
    <w:unhideWhenUsed/>
    <w:rsid w:val="00A3232A"/>
    <w:rPr>
      <w:color w:val="A65E8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outmh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elle.johnsonthomsonreuters.com/Library/Containers/com.microsoft.Word/Data/Library/Application%20Support/Microsoft/Office/16.0/DTS/en-US%7b6D140B6B-2472-4946-95DD-345D03BB56D8%7d/%7b3DAB0A0A-63EA-5A48-B1B1-8AB560069486%7dtf1000207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4A2DD00217C9428F6F7EAE6FA91139"/>
        <w:category>
          <w:name w:val="General"/>
          <w:gallery w:val="placeholder"/>
        </w:category>
        <w:types>
          <w:type w:val="bbPlcHdr"/>
        </w:types>
        <w:behaviors>
          <w:behavior w:val="content"/>
        </w:behaviors>
        <w:guid w:val="{FD74166C-7534-A846-A52B-26C217C02D93}"/>
      </w:docPartPr>
      <w:docPartBody>
        <w:p w:rsidR="001F773E" w:rsidRDefault="002F4AD9">
          <w:pPr>
            <w:pStyle w:val="564A2DD00217C9428F6F7EAE6FA91139"/>
          </w:pPr>
          <w:r>
            <w:t>Experience</w:t>
          </w:r>
        </w:p>
      </w:docPartBody>
    </w:docPart>
    <w:docPart>
      <w:docPartPr>
        <w:name w:val="781D6E1CD0EDC3478AF14B87B03BF0D6"/>
        <w:category>
          <w:name w:val="General"/>
          <w:gallery w:val="placeholder"/>
        </w:category>
        <w:types>
          <w:type w:val="bbPlcHdr"/>
        </w:types>
        <w:behaviors>
          <w:behavior w:val="content"/>
        </w:behaviors>
        <w:guid w:val="{CA55D54E-40B0-8B45-A049-16320B28552C}"/>
      </w:docPartPr>
      <w:docPartBody>
        <w:p w:rsidR="001F773E" w:rsidRDefault="000B45AE" w:rsidP="000B45AE">
          <w:pPr>
            <w:pStyle w:val="781D6E1CD0EDC3478AF14B87B03BF0D6"/>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AE"/>
    <w:rsid w:val="000B45AE"/>
    <w:rsid w:val="001F773E"/>
    <w:rsid w:val="002F4AD9"/>
    <w:rsid w:val="00C3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4A2DD00217C9428F6F7EAE6FA91139">
    <w:name w:val="564A2DD00217C9428F6F7EAE6FA91139"/>
  </w:style>
  <w:style w:type="paragraph" w:customStyle="1" w:styleId="781D6E1CD0EDC3478AF14B87B03BF0D6">
    <w:name w:val="781D6E1CD0EDC3478AF14B87B03BF0D6"/>
    <w:rsid w:val="000B4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 Resume.dotx</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Johnson, Michelle (TR Marketing)</cp:lastModifiedBy>
  <cp:revision>2</cp:revision>
  <dcterms:created xsi:type="dcterms:W3CDTF">2021-09-21T14:00:00Z</dcterms:created>
  <dcterms:modified xsi:type="dcterms:W3CDTF">2021-09-21T14:00:00Z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TF10002038</vt:lpwstr>
  </property>
</Properties>
</file>